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7A" w:rsidRPr="008F635F" w:rsidRDefault="0090607A" w:rsidP="0090607A">
      <w:pPr>
        <w:rPr>
          <w:rFonts w:ascii="Times New Roman" w:hAnsi="Times New Roman"/>
          <w:b/>
          <w:u w:val="single"/>
        </w:rPr>
      </w:pPr>
      <w:r w:rsidRPr="008F635F">
        <w:rPr>
          <w:rFonts w:ascii="Times New Roman" w:hAnsi="Times New Roman"/>
          <w:b/>
          <w:u w:val="single"/>
        </w:rPr>
        <w:t>Załącznik nr 4 do LSR - BUDŻET LSR „Ziemia Zamojska”</w:t>
      </w:r>
    </w:p>
    <w:p w:rsidR="0090607A" w:rsidRPr="008F635F" w:rsidRDefault="0090607A" w:rsidP="0090607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0607A" w:rsidRPr="00AB0D50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  <w:r w:rsidRPr="00AB0D50">
        <w:rPr>
          <w:rFonts w:ascii="Times New Roman" w:hAnsi="Times New Roman"/>
          <w:b/>
        </w:rPr>
        <w:t xml:space="preserve">Wysokość wsparcia finansowego EFSI w ramach LSR w ramach poszczególnych </w:t>
      </w:r>
      <w:proofErr w:type="spellStart"/>
      <w:r w:rsidRPr="00AB0D50">
        <w:rPr>
          <w:rFonts w:ascii="Times New Roman" w:hAnsi="Times New Roman"/>
          <w:b/>
        </w:rPr>
        <w:t>poddziałań</w:t>
      </w:r>
      <w:proofErr w:type="spellEnd"/>
      <w:r w:rsidRPr="00AB0D50">
        <w:rPr>
          <w:rFonts w:ascii="Times New Roman" w:hAnsi="Times New Roman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6"/>
        <w:gridCol w:w="1738"/>
        <w:gridCol w:w="1547"/>
        <w:gridCol w:w="1550"/>
        <w:gridCol w:w="1934"/>
        <w:gridCol w:w="1547"/>
        <w:gridCol w:w="1888"/>
      </w:tblGrid>
      <w:tr w:rsidR="0090607A" w:rsidRPr="009E0956" w:rsidTr="002605B4">
        <w:tc>
          <w:tcPr>
            <w:tcW w:w="1412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Zakres wsparcia</w:t>
            </w:r>
          </w:p>
        </w:tc>
        <w:tc>
          <w:tcPr>
            <w:tcW w:w="3588" w:type="pct"/>
            <w:gridSpan w:val="6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Wsparcie finansowe (PLN)</w:t>
            </w:r>
          </w:p>
        </w:tc>
      </w:tr>
      <w:tr w:rsidR="0090607A" w:rsidRPr="009E0956" w:rsidTr="002605B4">
        <w:tc>
          <w:tcPr>
            <w:tcW w:w="1412" w:type="pct"/>
            <w:vMerge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1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PROW</w:t>
            </w:r>
          </w:p>
        </w:tc>
        <w:tc>
          <w:tcPr>
            <w:tcW w:w="1089" w:type="pct"/>
            <w:gridSpan w:val="2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RPO</w:t>
            </w:r>
          </w:p>
        </w:tc>
        <w:tc>
          <w:tcPr>
            <w:tcW w:w="680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PO RYBY</w:t>
            </w:r>
          </w:p>
        </w:tc>
        <w:tc>
          <w:tcPr>
            <w:tcW w:w="544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Fundusz wiodący</w:t>
            </w:r>
          </w:p>
        </w:tc>
        <w:tc>
          <w:tcPr>
            <w:tcW w:w="664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Razem</w:t>
            </w:r>
          </w:p>
        </w:tc>
      </w:tr>
      <w:tr w:rsidR="0090607A" w:rsidRPr="009E0956" w:rsidTr="002605B4">
        <w:tc>
          <w:tcPr>
            <w:tcW w:w="1412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1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EFS</w:t>
            </w:r>
          </w:p>
        </w:tc>
        <w:tc>
          <w:tcPr>
            <w:tcW w:w="545" w:type="pct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EFRR</w:t>
            </w:r>
          </w:p>
        </w:tc>
        <w:tc>
          <w:tcPr>
            <w:tcW w:w="680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4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607A" w:rsidRPr="007F7D2B" w:rsidTr="002605B4">
        <w:tc>
          <w:tcPr>
            <w:tcW w:w="1412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Realizacja LSR</w:t>
            </w:r>
            <w:r w:rsidRPr="007F7D2B">
              <w:rPr>
                <w:rFonts w:ascii="Times New Roman" w:hAnsi="Times New Roman"/>
              </w:rPr>
              <w:t xml:space="preserve"> (art. 35 ust. 1 lit. b rozporządzenia nr 1303/2013)</w:t>
            </w:r>
          </w:p>
        </w:tc>
        <w:tc>
          <w:tcPr>
            <w:tcW w:w="611" w:type="pct"/>
          </w:tcPr>
          <w:p w:rsidR="0090607A" w:rsidRPr="007F7D2B" w:rsidRDefault="00CD600B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8 06</w:t>
            </w:r>
            <w:r w:rsidR="0090607A" w:rsidRPr="007F7D2B">
              <w:rPr>
                <w:rFonts w:ascii="Times New Roman" w:hAnsi="Times New Roman"/>
                <w:b/>
              </w:rPr>
              <w:t>0 000</w:t>
            </w:r>
          </w:p>
        </w:tc>
        <w:tc>
          <w:tcPr>
            <w:tcW w:w="54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5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80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4" w:type="pct"/>
            <w:shd w:val="clear" w:color="auto" w:fill="A6A6A6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64" w:type="pct"/>
          </w:tcPr>
          <w:p w:rsidR="0090607A" w:rsidRPr="007F7D2B" w:rsidRDefault="00CD600B" w:rsidP="007045A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8 06</w:t>
            </w:r>
            <w:r w:rsidR="007045AA" w:rsidRPr="007F7D2B">
              <w:rPr>
                <w:rFonts w:ascii="Times New Roman" w:hAnsi="Times New Roman"/>
                <w:b/>
              </w:rPr>
              <w:t>0 000</w:t>
            </w:r>
          </w:p>
        </w:tc>
      </w:tr>
      <w:tr w:rsidR="0090607A" w:rsidRPr="007F7D2B" w:rsidTr="002605B4">
        <w:tc>
          <w:tcPr>
            <w:tcW w:w="1412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Współpraca</w:t>
            </w:r>
            <w:r w:rsidRPr="007F7D2B">
              <w:rPr>
                <w:rFonts w:ascii="Times New Roman" w:hAnsi="Times New Roman"/>
              </w:rPr>
              <w:t xml:space="preserve"> (art. 35 ust. 1 lit. c rozporządzenia nr 1303/2013)</w:t>
            </w:r>
          </w:p>
        </w:tc>
        <w:tc>
          <w:tcPr>
            <w:tcW w:w="611" w:type="pct"/>
          </w:tcPr>
          <w:p w:rsidR="0090607A" w:rsidRPr="007F7D2B" w:rsidRDefault="007F7D2B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806 0</w:t>
            </w:r>
            <w:r w:rsidR="0090607A" w:rsidRPr="007F7D2B">
              <w:rPr>
                <w:rFonts w:ascii="Times New Roman" w:hAnsi="Times New Roman"/>
                <w:b/>
                <w:color w:val="C00000"/>
              </w:rPr>
              <w:t>00</w:t>
            </w:r>
          </w:p>
        </w:tc>
        <w:tc>
          <w:tcPr>
            <w:tcW w:w="544" w:type="pct"/>
            <w:shd w:val="clear" w:color="auto" w:fill="A6A6A6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45" w:type="pct"/>
            <w:shd w:val="clear" w:color="auto" w:fill="A6A6A6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680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544" w:type="pct"/>
            <w:shd w:val="clear" w:color="auto" w:fill="A6A6A6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664" w:type="pct"/>
          </w:tcPr>
          <w:p w:rsidR="0090607A" w:rsidRPr="007F7D2B" w:rsidRDefault="007F7D2B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806 0</w:t>
            </w:r>
            <w:r w:rsidR="0090607A" w:rsidRPr="007F7D2B">
              <w:rPr>
                <w:rFonts w:ascii="Times New Roman" w:hAnsi="Times New Roman"/>
                <w:b/>
                <w:color w:val="C00000"/>
              </w:rPr>
              <w:t>00</w:t>
            </w:r>
          </w:p>
        </w:tc>
      </w:tr>
      <w:tr w:rsidR="0090607A" w:rsidRPr="007F7D2B" w:rsidTr="002605B4">
        <w:tc>
          <w:tcPr>
            <w:tcW w:w="1412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Koszty bieżące</w:t>
            </w:r>
            <w:r w:rsidRPr="007F7D2B">
              <w:rPr>
                <w:rFonts w:ascii="Times New Roman" w:hAnsi="Times New Roman"/>
              </w:rPr>
              <w:t xml:space="preserve"> (art. 35 ust. 1 lit. d rozporządzenia nr 1303/2013)</w:t>
            </w:r>
          </w:p>
        </w:tc>
        <w:tc>
          <w:tcPr>
            <w:tcW w:w="611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1</w:t>
            </w:r>
            <w:r w:rsidR="0061397F">
              <w:rPr>
                <w:rFonts w:ascii="Times New Roman" w:hAnsi="Times New Roman"/>
                <w:b/>
              </w:rPr>
              <w:t> 450 587</w:t>
            </w:r>
          </w:p>
        </w:tc>
        <w:tc>
          <w:tcPr>
            <w:tcW w:w="54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5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80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4" w:type="pct"/>
          </w:tcPr>
          <w:p w:rsidR="0090607A" w:rsidRPr="007F7D2B" w:rsidRDefault="0061397F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1 450</w:t>
            </w:r>
            <w:r w:rsidR="0090607A" w:rsidRPr="007F7D2B">
              <w:rPr>
                <w:rFonts w:ascii="Times New Roman" w:hAnsi="Times New Roman"/>
                <w:b/>
              </w:rPr>
              <w:t xml:space="preserve"> 5</w:t>
            </w:r>
            <w:r>
              <w:rPr>
                <w:rFonts w:ascii="Times New Roman" w:hAnsi="Times New Roman"/>
                <w:b/>
              </w:rPr>
              <w:t>87</w:t>
            </w:r>
          </w:p>
        </w:tc>
      </w:tr>
      <w:tr w:rsidR="0090607A" w:rsidRPr="007F7D2B" w:rsidTr="002605B4">
        <w:tc>
          <w:tcPr>
            <w:tcW w:w="1412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Aktywizacja</w:t>
            </w:r>
            <w:r w:rsidRPr="007F7D2B">
              <w:rPr>
                <w:rFonts w:ascii="Times New Roman" w:hAnsi="Times New Roman"/>
              </w:rPr>
              <w:t xml:space="preserve"> (art. 35 ust. 1 lit. e rozporządzenia nr 1303/2013)</w:t>
            </w:r>
          </w:p>
        </w:tc>
        <w:tc>
          <w:tcPr>
            <w:tcW w:w="611" w:type="pct"/>
          </w:tcPr>
          <w:p w:rsidR="0090607A" w:rsidRPr="007F7D2B" w:rsidRDefault="0061397F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0607A" w:rsidRPr="007F7D2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="0090607A" w:rsidRPr="007F7D2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913</w:t>
            </w:r>
          </w:p>
        </w:tc>
        <w:tc>
          <w:tcPr>
            <w:tcW w:w="54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5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80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4" w:type="pct"/>
          </w:tcPr>
          <w:p w:rsidR="0090607A" w:rsidRPr="007F7D2B" w:rsidRDefault="0061397F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</w:t>
            </w:r>
            <w:r w:rsidR="0090607A" w:rsidRPr="007F7D2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913</w:t>
            </w:r>
          </w:p>
        </w:tc>
      </w:tr>
      <w:tr w:rsidR="0090607A" w:rsidRPr="007F7D2B" w:rsidTr="002605B4">
        <w:tc>
          <w:tcPr>
            <w:tcW w:w="1412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1" w:type="pct"/>
          </w:tcPr>
          <w:p w:rsidR="0090607A" w:rsidRPr="007F7D2B" w:rsidRDefault="007F7D2B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10 433 5</w:t>
            </w:r>
            <w:r w:rsidR="0090607A" w:rsidRPr="007F7D2B">
              <w:rPr>
                <w:rFonts w:ascii="Times New Roman" w:hAnsi="Times New Roman"/>
                <w:b/>
                <w:color w:val="C00000"/>
              </w:rPr>
              <w:t>00</w:t>
            </w:r>
          </w:p>
        </w:tc>
        <w:tc>
          <w:tcPr>
            <w:tcW w:w="54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545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680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544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664" w:type="pct"/>
          </w:tcPr>
          <w:p w:rsidR="0090607A" w:rsidRPr="007F7D2B" w:rsidRDefault="007F7D2B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7F7D2B">
              <w:rPr>
                <w:rFonts w:ascii="Times New Roman" w:hAnsi="Times New Roman"/>
                <w:b/>
                <w:color w:val="C00000"/>
              </w:rPr>
              <w:t>10 433 5</w:t>
            </w:r>
            <w:r w:rsidR="007045AA" w:rsidRPr="007F7D2B">
              <w:rPr>
                <w:rFonts w:ascii="Times New Roman" w:hAnsi="Times New Roman"/>
                <w:b/>
                <w:color w:val="C00000"/>
              </w:rPr>
              <w:t>00</w:t>
            </w:r>
          </w:p>
        </w:tc>
      </w:tr>
    </w:tbl>
    <w:p w:rsidR="0090607A" w:rsidRPr="007F7D2B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Pr="007F7D2B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Pr="007F7D2B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Pr="007F7D2B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Pr="007F7D2B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  <w:r w:rsidRPr="007F7D2B">
        <w:rPr>
          <w:rFonts w:ascii="Times New Roman" w:hAnsi="Times New Roman"/>
          <w:b/>
        </w:rPr>
        <w:t xml:space="preserve"> Plan finansowy w zakresie </w:t>
      </w:r>
      <w:proofErr w:type="spellStart"/>
      <w:r w:rsidRPr="007F7D2B">
        <w:rPr>
          <w:rFonts w:ascii="Times New Roman" w:hAnsi="Times New Roman"/>
          <w:b/>
        </w:rPr>
        <w:t>poddziałania</w:t>
      </w:r>
      <w:proofErr w:type="spellEnd"/>
      <w:r w:rsidRPr="007F7D2B">
        <w:rPr>
          <w:rFonts w:ascii="Times New Roman" w:hAnsi="Times New Roman"/>
          <w:b/>
        </w:rPr>
        <w:t xml:space="preserve"> 19.2 PROW 2014-2020: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0"/>
        <w:gridCol w:w="1772"/>
        <w:gridCol w:w="1416"/>
        <w:gridCol w:w="3686"/>
        <w:gridCol w:w="1496"/>
      </w:tblGrid>
      <w:tr w:rsidR="0090607A" w:rsidRPr="007F7D2B" w:rsidTr="00293FE5">
        <w:tc>
          <w:tcPr>
            <w:tcW w:w="2057" w:type="pct"/>
            <w:shd w:val="clear" w:color="auto" w:fill="F2F2F2"/>
            <w:vAlign w:val="center"/>
          </w:tcPr>
          <w:p w:rsidR="0090607A" w:rsidRPr="007F7D2B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  <w:shd w:val="clear" w:color="auto" w:fill="F2F2F2"/>
            <w:vAlign w:val="center"/>
          </w:tcPr>
          <w:p w:rsidR="0090607A" w:rsidRPr="007F7D2B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Wkład EFRROW</w:t>
            </w:r>
          </w:p>
        </w:tc>
        <w:tc>
          <w:tcPr>
            <w:tcW w:w="498" w:type="pct"/>
            <w:shd w:val="clear" w:color="auto" w:fill="F2F2F2"/>
            <w:vAlign w:val="center"/>
          </w:tcPr>
          <w:p w:rsidR="0090607A" w:rsidRPr="007F7D2B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Budżet państwa</w:t>
            </w:r>
          </w:p>
        </w:tc>
        <w:tc>
          <w:tcPr>
            <w:tcW w:w="1296" w:type="pct"/>
            <w:shd w:val="clear" w:color="auto" w:fill="F2F2F2"/>
            <w:vAlign w:val="center"/>
          </w:tcPr>
          <w:p w:rsidR="0090607A" w:rsidRPr="007F7D2B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Wkład własny będący wkładem krajowych środków publicznych</w:t>
            </w:r>
          </w:p>
        </w:tc>
        <w:tc>
          <w:tcPr>
            <w:tcW w:w="526" w:type="pct"/>
            <w:shd w:val="clear" w:color="auto" w:fill="F2F2F2"/>
            <w:vAlign w:val="center"/>
          </w:tcPr>
          <w:p w:rsidR="0090607A" w:rsidRPr="007F7D2B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RAZEM</w:t>
            </w:r>
          </w:p>
        </w:tc>
      </w:tr>
      <w:tr w:rsidR="0090607A" w:rsidRPr="007F7D2B" w:rsidTr="00293FE5">
        <w:tc>
          <w:tcPr>
            <w:tcW w:w="2057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Beneficjenci inni niż jednostki sektora finansów publicznych</w:t>
            </w:r>
          </w:p>
        </w:tc>
        <w:tc>
          <w:tcPr>
            <w:tcW w:w="623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2 949 032,80</w:t>
            </w:r>
          </w:p>
        </w:tc>
        <w:tc>
          <w:tcPr>
            <w:tcW w:w="498" w:type="pct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1</w:t>
            </w:r>
            <w:r w:rsidR="00293FE5" w:rsidRPr="007F7D2B">
              <w:rPr>
                <w:rFonts w:ascii="Times New Roman" w:hAnsi="Times New Roman"/>
                <w:b/>
              </w:rPr>
              <w:t> 685 625,07</w:t>
            </w:r>
          </w:p>
        </w:tc>
        <w:tc>
          <w:tcPr>
            <w:tcW w:w="1296" w:type="pct"/>
            <w:shd w:val="clear" w:color="auto" w:fill="BFBFBF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26" w:type="pct"/>
          </w:tcPr>
          <w:p w:rsidR="0090607A" w:rsidRPr="007F7D2B" w:rsidRDefault="007045A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4</w:t>
            </w:r>
            <w:r w:rsidR="00293FE5" w:rsidRPr="007F7D2B">
              <w:rPr>
                <w:rFonts w:ascii="Times New Roman" w:hAnsi="Times New Roman"/>
                <w:b/>
              </w:rPr>
              <w:t> 634 657,88</w:t>
            </w:r>
          </w:p>
        </w:tc>
      </w:tr>
      <w:tr w:rsidR="0090607A" w:rsidRPr="007F7D2B" w:rsidTr="00293FE5">
        <w:tc>
          <w:tcPr>
            <w:tcW w:w="2057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Beneficjenci będący jednostkami sektora finansów publicznych</w:t>
            </w:r>
          </w:p>
        </w:tc>
        <w:tc>
          <w:tcPr>
            <w:tcW w:w="623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2 179 545,19</w:t>
            </w:r>
          </w:p>
        </w:tc>
        <w:tc>
          <w:tcPr>
            <w:tcW w:w="498" w:type="pct"/>
            <w:shd w:val="clear" w:color="auto" w:fill="BFBFBF"/>
          </w:tcPr>
          <w:p w:rsidR="0090607A" w:rsidRPr="007F7D2B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1 685 625,07</w:t>
            </w:r>
          </w:p>
        </w:tc>
        <w:tc>
          <w:tcPr>
            <w:tcW w:w="526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3 425 342,12</w:t>
            </w:r>
          </w:p>
        </w:tc>
      </w:tr>
      <w:tr w:rsidR="0090607A" w:rsidRPr="007F7D2B" w:rsidTr="00293FE5">
        <w:tc>
          <w:tcPr>
            <w:tcW w:w="2057" w:type="pct"/>
            <w:shd w:val="clear" w:color="auto" w:fill="F2F2F2"/>
          </w:tcPr>
          <w:p w:rsidR="0090607A" w:rsidRPr="007F7D2B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23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5 128 578</w:t>
            </w:r>
          </w:p>
        </w:tc>
        <w:tc>
          <w:tcPr>
            <w:tcW w:w="498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1 685 625,07</w:t>
            </w:r>
          </w:p>
        </w:tc>
        <w:tc>
          <w:tcPr>
            <w:tcW w:w="1296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1 685 625,07</w:t>
            </w:r>
          </w:p>
        </w:tc>
        <w:tc>
          <w:tcPr>
            <w:tcW w:w="526" w:type="pct"/>
          </w:tcPr>
          <w:p w:rsidR="0090607A" w:rsidRPr="007F7D2B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7D2B">
              <w:rPr>
                <w:rFonts w:ascii="Times New Roman" w:hAnsi="Times New Roman"/>
                <w:b/>
              </w:rPr>
              <w:t>8 060 000</w:t>
            </w:r>
          </w:p>
        </w:tc>
      </w:tr>
    </w:tbl>
    <w:p w:rsidR="0090607A" w:rsidRPr="007F7D2B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Default="0090607A" w:rsidP="0090607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51DDB" w:rsidRDefault="00551DDB"/>
    <w:sectPr w:rsidR="00551DDB" w:rsidSect="00906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607A"/>
    <w:rsid w:val="00293FE5"/>
    <w:rsid w:val="002C1A3F"/>
    <w:rsid w:val="00551DDB"/>
    <w:rsid w:val="005D54A8"/>
    <w:rsid w:val="0061397F"/>
    <w:rsid w:val="006F2E3F"/>
    <w:rsid w:val="007045AA"/>
    <w:rsid w:val="007F7D2B"/>
    <w:rsid w:val="0090607A"/>
    <w:rsid w:val="00CD600B"/>
    <w:rsid w:val="00D7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4294867442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komp</cp:lastModifiedBy>
  <cp:revision>7</cp:revision>
  <dcterms:created xsi:type="dcterms:W3CDTF">2019-01-09T10:01:00Z</dcterms:created>
  <dcterms:modified xsi:type="dcterms:W3CDTF">2020-08-28T07:40:00Z</dcterms:modified>
</cp:coreProperties>
</file>