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15" w:rsidRDefault="00E40515" w:rsidP="0097118D">
      <w:pPr>
        <w:pStyle w:val="NormalnyWeb"/>
        <w:spacing w:after="0"/>
        <w:jc w:val="both"/>
      </w:pPr>
      <w:r>
        <w:t>Wykaz proponowanych zmian w Planie działania oraz w Tabeli wskaźników</w:t>
      </w:r>
    </w:p>
    <w:p w:rsidR="002F0DE7" w:rsidRDefault="002F0DE7" w:rsidP="002F0DE7">
      <w:pPr>
        <w:pStyle w:val="NormalnyWeb"/>
        <w:spacing w:after="0"/>
        <w:jc w:val="both"/>
      </w:pPr>
      <w:r>
        <w:t xml:space="preserve">W ramach celu szczegółowego 1.1 proponuje się zwiększyć kwotę o 400 000 zł. na Wsparcie podejmowania działalności gospodarczej oraz proponuje się zwiększyć wskaźnik produktu o 5 sztuk. Jednocześnie proponuje się zmniejszyć kwotę na przedsięwzięcie Wsparcie podmiotów tworzących nowe miejsca pracy o 101 566 zł.. </w:t>
      </w:r>
    </w:p>
    <w:p w:rsidR="002F0DE7" w:rsidRDefault="002F0DE7" w:rsidP="002F0DE7">
      <w:pPr>
        <w:pStyle w:val="NormalnyWeb"/>
        <w:spacing w:after="0"/>
        <w:jc w:val="both"/>
      </w:pPr>
      <w:r>
        <w:t>W celu ogólnym 2.1. w ramach przedsięwzięcia 2.1.1 Budowa i przebudowa niekomercyjnej  infrastruktury turystycznej i rekreacyjnej proponuje się zwiększyć kwotę o 101 566 zł. (przeniesioną z przedsięwzięcia Wsparcie podmiotów tworzących nowe miejsca pracy) oraz o 164,99 zł. (przeniesioną z przedsięwzięcia Przebudowa, budowa lub wyposażenie obiektów, terenów i przestrzeni w celu odtworzenia lub nadania funkcji kulturalnych, społecznych i gospodarczych) oraz 5426,68 zł. (przeniesioną z przedsięwzięcia Zachowanie dziedzictwa lokalnego poprzez tworzenie i doposażenie muzeów oraz obiektów pełniących ich funkcje), proponuje się również dodać kwotę 330 000 zł.</w:t>
      </w:r>
    </w:p>
    <w:p w:rsidR="002F0DE7" w:rsidRDefault="002F0DE7" w:rsidP="002F0DE7">
      <w:pPr>
        <w:pStyle w:val="NormalnyWeb"/>
        <w:spacing w:after="0"/>
        <w:jc w:val="both"/>
      </w:pPr>
      <w:r>
        <w:t>W przedsięwzięciu 2.1.2 Przebudowa, budowa lub wyposażenie obiektów, terenów i przestrzeni w celu odtworzenia lub nadania funkcji kulturalnych, społecznych i gospodarczych proponuje się zmniejszyć kwotę o 164,99 zł.</w:t>
      </w:r>
    </w:p>
    <w:p w:rsidR="002F0DE7" w:rsidRDefault="002F0DE7" w:rsidP="002F0DE7">
      <w:pPr>
        <w:pStyle w:val="NormalnyWeb"/>
        <w:spacing w:after="0"/>
        <w:jc w:val="both"/>
      </w:pPr>
      <w:r>
        <w:t>W przedsięwzięciu 2.2.3 Zachowanie dziedzictwa lokalnego poprzez tworzenie i doposażenie muzeów oraz obiektów pełniących ich funkcje proponuje się zmniejszyć kwotę o 5426,68 zł.</w:t>
      </w:r>
    </w:p>
    <w:p w:rsidR="00E40515" w:rsidRDefault="00E40515" w:rsidP="0097118D">
      <w:pPr>
        <w:pStyle w:val="NormalnyWeb"/>
        <w:spacing w:after="0"/>
        <w:jc w:val="both"/>
      </w:pPr>
      <w:r>
        <w:t>Wszystkie proponowane zmiany wyszczególnione są kolorem czerwonym.</w:t>
      </w:r>
    </w:p>
    <w:p w:rsidR="00E40515" w:rsidRDefault="00E40515" w:rsidP="0097118D">
      <w:pPr>
        <w:pStyle w:val="NormalnyWeb"/>
        <w:spacing w:after="0"/>
        <w:jc w:val="both"/>
      </w:pPr>
    </w:p>
    <w:p w:rsidR="00EA72C9" w:rsidRDefault="00EA72C9" w:rsidP="0097118D">
      <w:pPr>
        <w:jc w:val="both"/>
      </w:pPr>
    </w:p>
    <w:sectPr w:rsidR="00EA72C9" w:rsidSect="00EA7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0515"/>
    <w:rsid w:val="001D7691"/>
    <w:rsid w:val="001F43CC"/>
    <w:rsid w:val="002F0DE7"/>
    <w:rsid w:val="002F7C4F"/>
    <w:rsid w:val="003130A8"/>
    <w:rsid w:val="00453B84"/>
    <w:rsid w:val="006F29C1"/>
    <w:rsid w:val="006F79EB"/>
    <w:rsid w:val="0076727C"/>
    <w:rsid w:val="00961A84"/>
    <w:rsid w:val="0097118D"/>
    <w:rsid w:val="00AB351D"/>
    <w:rsid w:val="00BD3EDB"/>
    <w:rsid w:val="00D5210A"/>
    <w:rsid w:val="00E13133"/>
    <w:rsid w:val="00E40515"/>
    <w:rsid w:val="00E97601"/>
    <w:rsid w:val="00EA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05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komp</cp:lastModifiedBy>
  <cp:revision>8</cp:revision>
  <cp:lastPrinted>2019-01-16T09:19:00Z</cp:lastPrinted>
  <dcterms:created xsi:type="dcterms:W3CDTF">2019-01-14T11:16:00Z</dcterms:created>
  <dcterms:modified xsi:type="dcterms:W3CDTF">2020-01-16T11:04:00Z</dcterms:modified>
</cp:coreProperties>
</file>