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15" w:rsidRDefault="00E40515" w:rsidP="0097118D">
      <w:pPr>
        <w:pStyle w:val="NormalnyWeb"/>
        <w:spacing w:after="0"/>
        <w:jc w:val="both"/>
      </w:pPr>
      <w:r>
        <w:t>Wykaz proponowanych zmian w Planie działania oraz w Tabeli wskaźników</w:t>
      </w:r>
    </w:p>
    <w:p w:rsidR="002F7C4F" w:rsidRDefault="00E40515" w:rsidP="001D7691">
      <w:pPr>
        <w:pStyle w:val="NormalnyWeb"/>
        <w:spacing w:after="0"/>
        <w:jc w:val="both"/>
      </w:pPr>
      <w:r>
        <w:t>W ramach celu szczegółowego 1.1 prop</w:t>
      </w:r>
      <w:r w:rsidR="006F79EB">
        <w:t>onuje się zwiększyć kwotę o</w:t>
      </w:r>
      <w:r>
        <w:t xml:space="preserve"> </w:t>
      </w:r>
      <w:r w:rsidR="002F7C4F">
        <w:t>51 415,88 zł. na Wsparcie podmiotów tworzących nowe miejsca pracy</w:t>
      </w:r>
      <w:r w:rsidR="003130A8">
        <w:t>, jednocześnie</w:t>
      </w:r>
      <w:r w:rsidR="002F7C4F">
        <w:t xml:space="preserve"> zmniejszyć kwotę w celu ogólnym 2.1. w ramach przedsięwzięcia 2.1.1 Budowa i przebudowa niekomercyjnej  infrastruktury turystycznej i rekreacyjnej o 51 415,88 zł.</w:t>
      </w:r>
      <w:r w:rsidR="003130A8">
        <w:t xml:space="preserve"> </w:t>
      </w:r>
      <w:r w:rsidR="0076727C">
        <w:t xml:space="preserve">proponuje się jednocześnie zwiększyć wskaźnik produktu o 3. </w:t>
      </w:r>
      <w:r w:rsidR="003130A8">
        <w:t>W ramach przedsięwzięcia 2.1.1 p</w:t>
      </w:r>
      <w:r w:rsidR="001D7691">
        <w:t xml:space="preserve">roponuje się również zmniejszyć kwotę o 82 669,82 zł. we wspomniany przedsięwzięciu i przenieść ją na przedsięwzięcie 2.1.2. </w:t>
      </w:r>
    </w:p>
    <w:p w:rsidR="00453B84" w:rsidRDefault="001F43CC" w:rsidP="0097118D">
      <w:pPr>
        <w:pStyle w:val="NormalnyWeb"/>
        <w:tabs>
          <w:tab w:val="left" w:pos="5594"/>
        </w:tabs>
        <w:spacing w:after="0"/>
        <w:jc w:val="both"/>
      </w:pPr>
      <w:r>
        <w:t>W przedsięwzięciu 2.1.2</w:t>
      </w:r>
      <w:r w:rsidR="006F29C1">
        <w:t xml:space="preserve"> Przebudowa, budowa lub wyposażenie obiektów, terenów i przestrzeni w celu odtworzenia lub nadania funkcji kulturalnych, społecznych i gospodarczych proponuje się w latach 2016 – 2018 zwiększyć kwotę o 45812,32</w:t>
      </w:r>
      <w:r w:rsidR="00E13133">
        <w:t xml:space="preserve"> zł.</w:t>
      </w:r>
      <w:r w:rsidR="00453B84">
        <w:t xml:space="preserve"> (31513 zł. z 2.2.2 Promocja lokalnego dziedzictwa i zasobów lokalnych oraz 14299,32 zł. z przedsięwzięcia 2.2.4 Organizacja zajęć kulturalnych i edukacyjnych dla mieszkańców obszaru. </w:t>
      </w:r>
    </w:p>
    <w:p w:rsidR="00AB351D" w:rsidRDefault="00453B84" w:rsidP="0097118D">
      <w:pPr>
        <w:pStyle w:val="NormalnyWeb"/>
        <w:tabs>
          <w:tab w:val="left" w:pos="5594"/>
        </w:tabs>
        <w:spacing w:after="0"/>
        <w:jc w:val="both"/>
      </w:pPr>
      <w:r>
        <w:t>W</w:t>
      </w:r>
      <w:r w:rsidR="00E13133">
        <w:t xml:space="preserve"> latach 2019 -2021 </w:t>
      </w:r>
      <w:r w:rsidR="003130A8">
        <w:t xml:space="preserve">zwiększyć kwotę o 82 669,82 zł. z przedsięwzięcia 2.1.1 oraz 29 952,45 z celu ogólnego 2.2 (4 145,00 zł. z przedsięwzięcia 2.2.1 Konserwacja i rewitalizacja obiektów o szczególnym znaczeniu historycznym, przyrodniczym lub kulturowym, 10 487 zł. z przedsięwzięcia 2.2.2 </w:t>
      </w:r>
      <w:r>
        <w:t>Promocja lokalnego dziedzictwa i zasobów lokalnych - wskaźnik produktu Liczba wydarzeń promocyjnych, 15320,45 zł. z przedsięwzięcia 2.2.3 Zachowanie lokalnego dziedzictwa poprzez tworzenie i doposażenie muzeów lub obiektów pełniących ich funkcje).</w:t>
      </w:r>
    </w:p>
    <w:p w:rsidR="00E13133" w:rsidRDefault="00E13133" w:rsidP="0097118D">
      <w:pPr>
        <w:pStyle w:val="NormalnyWeb"/>
        <w:tabs>
          <w:tab w:val="left" w:pos="5594"/>
        </w:tabs>
        <w:spacing w:after="0"/>
        <w:jc w:val="both"/>
      </w:pPr>
      <w:r>
        <w:t xml:space="preserve">W związku z zamiarem realizacji kolejnego projektu współpracy proponuje się w przedsięwzięciu 2.2.2 Promocja lokalnego dziedzictwa i zasobów lokalnych proponuje się zwiększyć o 1 wskaźnik produktu: Liczba zrealizowanych projektów współpracy w tym projektów współpracy międzynarodowej, jednocześnie zwiększając kwotę na realizację projektów współpracy o 199 500 </w:t>
      </w:r>
      <w:r w:rsidR="00961A84">
        <w:t>zł.</w:t>
      </w:r>
    </w:p>
    <w:p w:rsidR="00E40515" w:rsidRDefault="00E40515" w:rsidP="0097118D">
      <w:pPr>
        <w:pStyle w:val="NormalnyWeb"/>
        <w:spacing w:after="0"/>
        <w:jc w:val="both"/>
      </w:pPr>
    </w:p>
    <w:p w:rsidR="00E40515" w:rsidRDefault="00E40515" w:rsidP="0097118D">
      <w:pPr>
        <w:pStyle w:val="NormalnyWeb"/>
        <w:spacing w:after="0"/>
        <w:jc w:val="both"/>
      </w:pPr>
    </w:p>
    <w:p w:rsidR="00E40515" w:rsidRDefault="00E40515" w:rsidP="0097118D">
      <w:pPr>
        <w:pStyle w:val="NormalnyWeb"/>
        <w:spacing w:after="0"/>
        <w:jc w:val="both"/>
      </w:pPr>
      <w:r>
        <w:t>Wszystkie proponowane zmiany wyszczególnione są kolorem czerwonym.</w:t>
      </w:r>
    </w:p>
    <w:p w:rsidR="00E40515" w:rsidRDefault="00E40515" w:rsidP="0097118D">
      <w:pPr>
        <w:pStyle w:val="NormalnyWeb"/>
        <w:spacing w:after="0"/>
        <w:jc w:val="both"/>
      </w:pPr>
    </w:p>
    <w:p w:rsidR="00EA72C9" w:rsidRDefault="00EA72C9" w:rsidP="0097118D">
      <w:pPr>
        <w:jc w:val="both"/>
      </w:pPr>
    </w:p>
    <w:sectPr w:rsidR="00EA72C9" w:rsidSect="00EA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0515"/>
    <w:rsid w:val="001D7691"/>
    <w:rsid w:val="001F43CC"/>
    <w:rsid w:val="002F7C4F"/>
    <w:rsid w:val="003130A8"/>
    <w:rsid w:val="00453B84"/>
    <w:rsid w:val="006F29C1"/>
    <w:rsid w:val="006F79EB"/>
    <w:rsid w:val="0076727C"/>
    <w:rsid w:val="00961A84"/>
    <w:rsid w:val="0097118D"/>
    <w:rsid w:val="00AB351D"/>
    <w:rsid w:val="00BD3EDB"/>
    <w:rsid w:val="00E13133"/>
    <w:rsid w:val="00E40515"/>
    <w:rsid w:val="00E97601"/>
    <w:rsid w:val="00EA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5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2019-01-16T09:19:00Z</cp:lastPrinted>
  <dcterms:created xsi:type="dcterms:W3CDTF">2019-01-14T11:16:00Z</dcterms:created>
  <dcterms:modified xsi:type="dcterms:W3CDTF">2019-01-16T11:20:00Z</dcterms:modified>
</cp:coreProperties>
</file>